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564626" w14:textId="77777777" w:rsidR="004265E6" w:rsidRDefault="004265E6" w:rsidP="004265E6">
      <w:pPr>
        <w:ind w:left="-567"/>
        <w:rPr>
          <w:b/>
        </w:rPr>
      </w:pPr>
      <w:r>
        <w:rPr>
          <w:b/>
          <w:noProof/>
          <w:sz w:val="28"/>
          <w:szCs w:val="28"/>
          <w:lang w:val="en-GB" w:eastAsia="en-GB"/>
        </w:rPr>
        <w:drawing>
          <wp:inline distT="0" distB="0" distL="0" distR="0" wp14:anchorId="7CF19E09" wp14:editId="5C48C910">
            <wp:extent cx="941912" cy="887751"/>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ths_insideRGB_Logo.jpg"/>
                    <pic:cNvPicPr/>
                  </pic:nvPicPr>
                  <pic:blipFill>
                    <a:blip r:embed="rId5">
                      <a:extLst>
                        <a:ext uri="{28A0092B-C50C-407E-A947-70E740481C1C}">
                          <a14:useLocalDpi xmlns:a14="http://schemas.microsoft.com/office/drawing/2010/main" val="0"/>
                        </a:ext>
                      </a:extLst>
                    </a:blip>
                    <a:stretch>
                      <a:fillRect/>
                    </a:stretch>
                  </pic:blipFill>
                  <pic:spPr>
                    <a:xfrm>
                      <a:off x="0" y="0"/>
                      <a:ext cx="965153" cy="909656"/>
                    </a:xfrm>
                    <a:prstGeom prst="rect">
                      <a:avLst/>
                    </a:prstGeom>
                  </pic:spPr>
                </pic:pic>
              </a:graphicData>
            </a:graphic>
          </wp:inline>
        </w:drawing>
      </w:r>
    </w:p>
    <w:p w14:paraId="3A065191" w14:textId="743A91BE" w:rsidR="0051470A" w:rsidRPr="004265E6" w:rsidRDefault="004265E6" w:rsidP="004265E6">
      <w:pPr>
        <w:ind w:left="-567"/>
        <w:rPr>
          <w:rFonts w:ascii="Cambria" w:hAnsi="Cambria"/>
          <w:b/>
          <w:bCs/>
          <w:color w:val="354F5E"/>
          <w:sz w:val="36"/>
          <w:szCs w:val="36"/>
        </w:rPr>
      </w:pPr>
      <w:r w:rsidRPr="004265E6">
        <w:rPr>
          <w:rFonts w:ascii="Cambria" w:hAnsi="Cambria"/>
          <w:b/>
          <w:bCs/>
          <w:color w:val="354F5E"/>
          <w:sz w:val="36"/>
          <w:szCs w:val="36"/>
        </w:rPr>
        <w:t xml:space="preserve">Activity 4: </w:t>
      </w:r>
      <w:r w:rsidR="0051470A" w:rsidRPr="004265E6">
        <w:rPr>
          <w:rFonts w:ascii="Cambria" w:hAnsi="Cambria"/>
          <w:b/>
          <w:bCs/>
          <w:color w:val="354F5E"/>
          <w:sz w:val="36"/>
          <w:szCs w:val="36"/>
        </w:rPr>
        <w:t>Selective breeding</w:t>
      </w:r>
      <w:r>
        <w:rPr>
          <w:rFonts w:ascii="Cambria" w:hAnsi="Cambria"/>
          <w:b/>
          <w:bCs/>
          <w:color w:val="354F5E"/>
          <w:sz w:val="36"/>
          <w:szCs w:val="36"/>
        </w:rPr>
        <w:br/>
      </w:r>
      <w:r w:rsidR="0051470A" w:rsidRPr="004265E6">
        <w:rPr>
          <w:rFonts w:ascii="Cambria" w:hAnsi="Cambria"/>
          <w:color w:val="354F5E"/>
          <w:sz w:val="32"/>
          <w:szCs w:val="32"/>
        </w:rPr>
        <w:t>What could go wrong?</w:t>
      </w:r>
    </w:p>
    <w:p w14:paraId="5867C9FB" w14:textId="1F73ED10" w:rsidR="00087F48" w:rsidRPr="004265E6" w:rsidRDefault="00087F48" w:rsidP="004265E6">
      <w:pPr>
        <w:ind w:left="-567"/>
        <w:rPr>
          <w:rFonts w:ascii="Cambria" w:hAnsi="Cambria"/>
          <w:color w:val="000000" w:themeColor="text1"/>
        </w:rPr>
      </w:pPr>
      <w:r w:rsidRPr="004265E6">
        <w:rPr>
          <w:rFonts w:ascii="Cambria" w:hAnsi="Cambria"/>
          <w:color w:val="000000" w:themeColor="text1"/>
        </w:rPr>
        <w:t>Every pra</w:t>
      </w:r>
      <w:r w:rsidR="005C287F" w:rsidRPr="004265E6">
        <w:rPr>
          <w:rFonts w:ascii="Cambria" w:hAnsi="Cambria"/>
          <w:color w:val="000000" w:themeColor="text1"/>
        </w:rPr>
        <w:t>wn contains two alleles for its growth</w:t>
      </w:r>
      <w:r w:rsidRPr="004265E6">
        <w:rPr>
          <w:rFonts w:ascii="Cambria" w:hAnsi="Cambria"/>
          <w:color w:val="000000" w:themeColor="text1"/>
        </w:rPr>
        <w:t xml:space="preserve"> gene, one obtained from the female parent and one from the male parent.</w:t>
      </w:r>
      <w:r w:rsidR="005C287F" w:rsidRPr="004265E6">
        <w:rPr>
          <w:rFonts w:ascii="Cambria" w:hAnsi="Cambria"/>
          <w:color w:val="000000" w:themeColor="text1"/>
        </w:rPr>
        <w:t xml:space="preserve"> An allele can be named as black (B) or white (W).</w:t>
      </w:r>
    </w:p>
    <w:p w14:paraId="5E28D6EF" w14:textId="33F37CFD" w:rsidR="005C287F" w:rsidRPr="004265E6" w:rsidRDefault="005C287F" w:rsidP="004265E6">
      <w:pPr>
        <w:ind w:left="-567"/>
        <w:rPr>
          <w:rFonts w:ascii="Cambria" w:hAnsi="Cambria"/>
          <w:color w:val="000000" w:themeColor="text1"/>
        </w:rPr>
      </w:pPr>
      <w:r w:rsidRPr="004265E6">
        <w:rPr>
          <w:rFonts w:ascii="Cambria" w:hAnsi="Cambria"/>
          <w:color w:val="000000" w:themeColor="text1"/>
        </w:rPr>
        <w:t>When there are two white alleles together (WW), prawns grow very slowly and are too small to be commercially viable. These prawns are culled. When there are two black alleles together (BB), or one black and one white allele (BW or WB), prawns grow at a desirable rate and are suitable for sale.</w:t>
      </w:r>
    </w:p>
    <w:p w14:paraId="7D21FEFE" w14:textId="6F097E82" w:rsidR="006F2E4F" w:rsidRPr="004265E6" w:rsidRDefault="006F2E4F" w:rsidP="004265E6">
      <w:pPr>
        <w:ind w:left="-567"/>
        <w:rPr>
          <w:rFonts w:ascii="Cambria" w:hAnsi="Cambria"/>
          <w:color w:val="000000" w:themeColor="text1"/>
        </w:rPr>
      </w:pPr>
      <w:r w:rsidRPr="004265E6">
        <w:rPr>
          <w:rFonts w:ascii="Cambria" w:hAnsi="Cambria"/>
          <w:color w:val="000000" w:themeColor="text1"/>
        </w:rPr>
        <w:t>In this</w:t>
      </w:r>
      <w:r w:rsidR="006A0A77" w:rsidRPr="004265E6">
        <w:rPr>
          <w:rFonts w:ascii="Cambria" w:hAnsi="Cambria"/>
          <w:color w:val="000000" w:themeColor="text1"/>
        </w:rPr>
        <w:t xml:space="preserve"> simulation</w:t>
      </w:r>
      <w:r w:rsidR="00703314" w:rsidRPr="004265E6">
        <w:rPr>
          <w:rFonts w:ascii="Cambria" w:hAnsi="Cambria"/>
          <w:color w:val="000000" w:themeColor="text1"/>
        </w:rPr>
        <w:t>,</w:t>
      </w:r>
      <w:r w:rsidR="000C16B4" w:rsidRPr="004265E6">
        <w:rPr>
          <w:rFonts w:ascii="Cambria" w:hAnsi="Cambria"/>
          <w:color w:val="000000" w:themeColor="text1"/>
        </w:rPr>
        <w:t xml:space="preserve"> </w:t>
      </w:r>
      <w:r w:rsidRPr="004265E6">
        <w:rPr>
          <w:rFonts w:ascii="Cambria" w:hAnsi="Cambria"/>
          <w:color w:val="000000" w:themeColor="text1"/>
        </w:rPr>
        <w:t>coloured beads</w:t>
      </w:r>
      <w:r w:rsidR="00703314" w:rsidRPr="004265E6">
        <w:rPr>
          <w:rFonts w:ascii="Cambria" w:hAnsi="Cambria"/>
          <w:color w:val="000000" w:themeColor="text1"/>
        </w:rPr>
        <w:t xml:space="preserve"> or counters</w:t>
      </w:r>
      <w:r w:rsidRPr="004265E6">
        <w:rPr>
          <w:rFonts w:ascii="Cambria" w:hAnsi="Cambria"/>
          <w:color w:val="000000" w:themeColor="text1"/>
        </w:rPr>
        <w:t xml:space="preserve"> </w:t>
      </w:r>
      <w:r w:rsidR="000C16B4" w:rsidRPr="004265E6">
        <w:rPr>
          <w:rFonts w:ascii="Cambria" w:hAnsi="Cambria"/>
          <w:color w:val="000000" w:themeColor="text1"/>
        </w:rPr>
        <w:t xml:space="preserve">are used </w:t>
      </w:r>
      <w:r w:rsidRPr="004265E6">
        <w:rPr>
          <w:rFonts w:ascii="Cambria" w:hAnsi="Cambria"/>
          <w:color w:val="000000" w:themeColor="text1"/>
        </w:rPr>
        <w:t>to represent the alleles</w:t>
      </w:r>
      <w:r w:rsidR="00703314" w:rsidRPr="004265E6">
        <w:rPr>
          <w:rFonts w:ascii="Cambria" w:hAnsi="Cambria"/>
          <w:color w:val="000000" w:themeColor="text1"/>
        </w:rPr>
        <w:t xml:space="preserve">, </w:t>
      </w:r>
      <w:r w:rsidRPr="004265E6">
        <w:rPr>
          <w:rFonts w:ascii="Cambria" w:hAnsi="Cambria"/>
          <w:color w:val="000000" w:themeColor="text1"/>
        </w:rPr>
        <w:t>and opaque bags or cup</w:t>
      </w:r>
      <w:r w:rsidR="00703314" w:rsidRPr="004265E6">
        <w:rPr>
          <w:rFonts w:ascii="Cambria" w:hAnsi="Cambria"/>
          <w:color w:val="000000" w:themeColor="text1"/>
        </w:rPr>
        <w:t xml:space="preserve">s (so </w:t>
      </w:r>
      <w:r w:rsidR="000C16B4" w:rsidRPr="004265E6">
        <w:rPr>
          <w:rFonts w:ascii="Cambria" w:hAnsi="Cambria"/>
          <w:color w:val="000000" w:themeColor="text1"/>
        </w:rPr>
        <w:t>the selection of beads is random</w:t>
      </w:r>
      <w:r w:rsidR="00703314" w:rsidRPr="004265E6">
        <w:rPr>
          <w:rFonts w:ascii="Cambria" w:hAnsi="Cambria"/>
          <w:color w:val="000000" w:themeColor="text1"/>
        </w:rPr>
        <w:t xml:space="preserve">) </w:t>
      </w:r>
      <w:r w:rsidRPr="004265E6">
        <w:rPr>
          <w:rFonts w:ascii="Cambria" w:hAnsi="Cambria"/>
          <w:color w:val="000000" w:themeColor="text1"/>
        </w:rPr>
        <w:t>represent the parent</w:t>
      </w:r>
      <w:r w:rsidR="000C16B4" w:rsidRPr="004265E6">
        <w:rPr>
          <w:rFonts w:ascii="Cambria" w:hAnsi="Cambria"/>
          <w:color w:val="000000" w:themeColor="text1"/>
        </w:rPr>
        <w:t xml:space="preserve"> prawns.  When </w:t>
      </w:r>
      <w:r w:rsidRPr="004265E6">
        <w:rPr>
          <w:rFonts w:ascii="Cambria" w:hAnsi="Cambria"/>
          <w:color w:val="000000" w:themeColor="text1"/>
        </w:rPr>
        <w:t xml:space="preserve">a bead </w:t>
      </w:r>
      <w:r w:rsidR="000C16B4" w:rsidRPr="004265E6">
        <w:rPr>
          <w:rFonts w:ascii="Cambria" w:hAnsi="Cambria"/>
          <w:color w:val="000000" w:themeColor="text1"/>
        </w:rPr>
        <w:t xml:space="preserve">is removed </w:t>
      </w:r>
      <w:r w:rsidRPr="004265E6">
        <w:rPr>
          <w:rFonts w:ascii="Cambria" w:hAnsi="Cambria"/>
          <w:color w:val="000000" w:themeColor="text1"/>
        </w:rPr>
        <w:t xml:space="preserve">from each of the two bags, this represents fertilisation of </w:t>
      </w:r>
      <w:r w:rsidR="00703314" w:rsidRPr="004265E6">
        <w:rPr>
          <w:rFonts w:ascii="Cambria" w:hAnsi="Cambria"/>
          <w:color w:val="000000" w:themeColor="text1"/>
        </w:rPr>
        <w:t>an egg by a sperm to create a prawn larva.</w:t>
      </w:r>
    </w:p>
    <w:p w14:paraId="023F562E" w14:textId="05F61106" w:rsidR="00703314" w:rsidRPr="004265E6" w:rsidRDefault="00703314" w:rsidP="004265E6">
      <w:pPr>
        <w:ind w:left="-567"/>
        <w:rPr>
          <w:rFonts w:ascii="Cambria" w:hAnsi="Cambria"/>
          <w:b/>
          <w:color w:val="000000" w:themeColor="text1"/>
          <w:sz w:val="24"/>
          <w:szCs w:val="24"/>
        </w:rPr>
      </w:pPr>
      <w:r w:rsidRPr="004265E6">
        <w:rPr>
          <w:rFonts w:ascii="Cambria" w:hAnsi="Cambria"/>
          <w:b/>
          <w:color w:val="000000" w:themeColor="text1"/>
          <w:sz w:val="24"/>
          <w:szCs w:val="24"/>
        </w:rPr>
        <w:t>Resources</w:t>
      </w:r>
      <w:r w:rsidR="006A0A77" w:rsidRPr="004265E6">
        <w:rPr>
          <w:rFonts w:ascii="Cambria" w:hAnsi="Cambria"/>
          <w:b/>
          <w:color w:val="000000" w:themeColor="text1"/>
          <w:sz w:val="24"/>
          <w:szCs w:val="24"/>
        </w:rPr>
        <w:t xml:space="preserve"> for each group</w:t>
      </w:r>
      <w:r w:rsidR="004265E6" w:rsidRPr="004265E6">
        <w:rPr>
          <w:rFonts w:ascii="Cambria" w:hAnsi="Cambria"/>
          <w:b/>
          <w:color w:val="000000" w:themeColor="text1"/>
          <w:sz w:val="24"/>
          <w:szCs w:val="24"/>
        </w:rPr>
        <w:t>:</w:t>
      </w:r>
    </w:p>
    <w:p w14:paraId="35CF947D" w14:textId="77777777" w:rsidR="00703314" w:rsidRPr="004265E6" w:rsidRDefault="006F2E4F" w:rsidP="004265E6">
      <w:pPr>
        <w:pStyle w:val="ListParagraph"/>
        <w:numPr>
          <w:ilvl w:val="0"/>
          <w:numId w:val="3"/>
        </w:numPr>
        <w:rPr>
          <w:rFonts w:ascii="Cambria" w:hAnsi="Cambria"/>
          <w:color w:val="000000" w:themeColor="text1"/>
        </w:rPr>
      </w:pPr>
      <w:r w:rsidRPr="004265E6">
        <w:rPr>
          <w:rFonts w:ascii="Cambria" w:hAnsi="Cambria"/>
          <w:color w:val="000000" w:themeColor="text1"/>
        </w:rPr>
        <w:t>Two opaque cups or bags</w:t>
      </w:r>
      <w:r w:rsidR="00703314" w:rsidRPr="004265E6">
        <w:rPr>
          <w:rFonts w:ascii="Cambria" w:hAnsi="Cambria"/>
          <w:color w:val="000000" w:themeColor="text1"/>
        </w:rPr>
        <w:t>, one labelled ‘mother’, the other labelled ‘father’</w:t>
      </w:r>
    </w:p>
    <w:p w14:paraId="358F8D48" w14:textId="6A9E622A" w:rsidR="00703314" w:rsidRPr="004265E6" w:rsidRDefault="00703314" w:rsidP="004265E6">
      <w:pPr>
        <w:pStyle w:val="ListParagraph"/>
        <w:numPr>
          <w:ilvl w:val="0"/>
          <w:numId w:val="3"/>
        </w:numPr>
        <w:rPr>
          <w:rFonts w:ascii="Cambria" w:hAnsi="Cambria"/>
          <w:color w:val="000000" w:themeColor="text1"/>
        </w:rPr>
      </w:pPr>
      <w:r w:rsidRPr="004265E6">
        <w:rPr>
          <w:rFonts w:ascii="Cambria" w:hAnsi="Cambria"/>
          <w:color w:val="000000" w:themeColor="text1"/>
        </w:rPr>
        <w:t>30 b</w:t>
      </w:r>
      <w:r w:rsidR="006F2E4F" w:rsidRPr="004265E6">
        <w:rPr>
          <w:rFonts w:ascii="Cambria" w:hAnsi="Cambria"/>
          <w:color w:val="000000" w:themeColor="text1"/>
        </w:rPr>
        <w:t>lack beads</w:t>
      </w:r>
      <w:r w:rsidRPr="004265E6">
        <w:rPr>
          <w:rFonts w:ascii="Cambria" w:hAnsi="Cambria"/>
          <w:color w:val="000000" w:themeColor="text1"/>
        </w:rPr>
        <w:t xml:space="preserve"> or counters </w:t>
      </w:r>
      <w:r w:rsidR="006A0A77" w:rsidRPr="004265E6">
        <w:rPr>
          <w:rFonts w:ascii="Cambria" w:hAnsi="Cambria"/>
          <w:color w:val="000000" w:themeColor="text1"/>
        </w:rPr>
        <w:t>(representing the dominant gene)</w:t>
      </w:r>
    </w:p>
    <w:p w14:paraId="5F687EAD" w14:textId="34C9D475" w:rsidR="006F2E4F" w:rsidRPr="004265E6" w:rsidRDefault="00703314" w:rsidP="004265E6">
      <w:pPr>
        <w:pStyle w:val="ListParagraph"/>
        <w:numPr>
          <w:ilvl w:val="0"/>
          <w:numId w:val="3"/>
        </w:numPr>
        <w:rPr>
          <w:rFonts w:ascii="Cambria" w:hAnsi="Cambria"/>
          <w:color w:val="000000" w:themeColor="text1"/>
        </w:rPr>
      </w:pPr>
      <w:r w:rsidRPr="004265E6">
        <w:rPr>
          <w:rFonts w:ascii="Cambria" w:hAnsi="Cambria"/>
          <w:color w:val="000000" w:themeColor="text1"/>
        </w:rPr>
        <w:t>20 w</w:t>
      </w:r>
      <w:r w:rsidR="006F2E4F" w:rsidRPr="004265E6">
        <w:rPr>
          <w:rFonts w:ascii="Cambria" w:hAnsi="Cambria"/>
          <w:color w:val="000000" w:themeColor="text1"/>
        </w:rPr>
        <w:t>hite beads</w:t>
      </w:r>
      <w:r w:rsidRPr="004265E6">
        <w:rPr>
          <w:rFonts w:ascii="Cambria" w:hAnsi="Cambria"/>
          <w:color w:val="000000" w:themeColor="text1"/>
        </w:rPr>
        <w:t xml:space="preserve"> or counters</w:t>
      </w:r>
      <w:r w:rsidR="006A0A77" w:rsidRPr="004265E6">
        <w:rPr>
          <w:rFonts w:ascii="Cambria" w:hAnsi="Cambria"/>
          <w:color w:val="000000" w:themeColor="text1"/>
        </w:rPr>
        <w:t xml:space="preserve"> (representing the </w:t>
      </w:r>
      <w:r w:rsidR="004265E6">
        <w:rPr>
          <w:rFonts w:ascii="Cambria" w:hAnsi="Cambria"/>
          <w:color w:val="000000" w:themeColor="text1"/>
        </w:rPr>
        <w:t xml:space="preserve">recessive </w:t>
      </w:r>
      <w:proofErr w:type="gramStart"/>
      <w:r w:rsidR="004265E6">
        <w:rPr>
          <w:rFonts w:ascii="Cambria" w:hAnsi="Cambria"/>
          <w:color w:val="000000" w:themeColor="text1"/>
        </w:rPr>
        <w:t>gene</w:t>
      </w:r>
      <w:r w:rsidR="006A0A77" w:rsidRPr="004265E6">
        <w:rPr>
          <w:rFonts w:ascii="Cambria" w:hAnsi="Cambria"/>
          <w:color w:val="000000" w:themeColor="text1"/>
        </w:rPr>
        <w:t>)</w:t>
      </w:r>
      <w:r w:rsidR="004265E6" w:rsidRPr="004265E6">
        <w:rPr>
          <w:rFonts w:ascii="Cambria" w:hAnsi="Cambria"/>
          <w:color w:val="000000" w:themeColor="text1"/>
        </w:rPr>
        <w:softHyphen/>
      </w:r>
      <w:proofErr w:type="gramEnd"/>
    </w:p>
    <w:p w14:paraId="46D09142" w14:textId="05F263B8" w:rsidR="006F2E4F" w:rsidRPr="004265E6" w:rsidRDefault="006F2E4F" w:rsidP="004265E6">
      <w:pPr>
        <w:pStyle w:val="ListParagraph"/>
        <w:numPr>
          <w:ilvl w:val="0"/>
          <w:numId w:val="3"/>
        </w:numPr>
        <w:rPr>
          <w:rFonts w:ascii="Cambria" w:hAnsi="Cambria"/>
          <w:color w:val="000000" w:themeColor="text1"/>
        </w:rPr>
      </w:pPr>
      <w:r w:rsidRPr="004265E6">
        <w:rPr>
          <w:rFonts w:ascii="Cambria" w:hAnsi="Cambria"/>
          <w:color w:val="000000" w:themeColor="text1"/>
        </w:rPr>
        <w:t xml:space="preserve">Pen and paper to record </w:t>
      </w:r>
      <w:r w:rsidR="006A0A77" w:rsidRPr="004265E6">
        <w:rPr>
          <w:rFonts w:ascii="Cambria" w:hAnsi="Cambria"/>
          <w:color w:val="000000" w:themeColor="text1"/>
        </w:rPr>
        <w:t xml:space="preserve">the </w:t>
      </w:r>
      <w:r w:rsidRPr="004265E6">
        <w:rPr>
          <w:rFonts w:ascii="Cambria" w:hAnsi="Cambria"/>
          <w:color w:val="000000" w:themeColor="text1"/>
        </w:rPr>
        <w:t>results</w:t>
      </w:r>
    </w:p>
    <w:p w14:paraId="15882E65" w14:textId="69C074A5" w:rsidR="00167FF5" w:rsidRPr="004265E6" w:rsidRDefault="00703314" w:rsidP="004265E6">
      <w:pPr>
        <w:pStyle w:val="ListParagraph"/>
        <w:numPr>
          <w:ilvl w:val="0"/>
          <w:numId w:val="3"/>
        </w:numPr>
        <w:rPr>
          <w:rFonts w:ascii="Cambria" w:hAnsi="Cambria"/>
          <w:color w:val="000000" w:themeColor="text1"/>
        </w:rPr>
      </w:pPr>
      <w:r w:rsidRPr="004265E6">
        <w:rPr>
          <w:rFonts w:ascii="Cambria" w:hAnsi="Cambria"/>
          <w:color w:val="000000" w:themeColor="text1"/>
        </w:rPr>
        <w:t>Parent cross</w:t>
      </w:r>
      <w:bookmarkStart w:id="0" w:name="_GoBack"/>
      <w:bookmarkEnd w:id="0"/>
    </w:p>
    <w:p w14:paraId="24689769" w14:textId="77777777" w:rsidR="006F2E4F" w:rsidRPr="004265E6" w:rsidRDefault="006F2E4F" w:rsidP="004265E6">
      <w:pPr>
        <w:ind w:left="-567"/>
        <w:rPr>
          <w:rFonts w:ascii="Cambria" w:hAnsi="Cambria"/>
          <w:color w:val="000000" w:themeColor="text1"/>
        </w:rPr>
      </w:pPr>
      <w:r w:rsidRPr="004265E6">
        <w:rPr>
          <w:rFonts w:ascii="Cambria" w:hAnsi="Cambria"/>
          <w:color w:val="000000" w:themeColor="text1"/>
        </w:rPr>
        <w:t>Place 20 black beads in one of the bags.  Place 10 black beads and 10 white beads in the other bag.</w:t>
      </w:r>
    </w:p>
    <w:p w14:paraId="5B854BE5" w14:textId="77777777" w:rsidR="006F2E4F" w:rsidRPr="004265E6" w:rsidRDefault="006F2E4F" w:rsidP="004265E6">
      <w:pPr>
        <w:ind w:left="-567"/>
        <w:rPr>
          <w:rFonts w:ascii="Cambria" w:hAnsi="Cambria"/>
          <w:color w:val="000000" w:themeColor="text1"/>
        </w:rPr>
      </w:pPr>
      <w:r w:rsidRPr="004265E6">
        <w:rPr>
          <w:rFonts w:ascii="Cambria" w:hAnsi="Cambria"/>
          <w:color w:val="000000" w:themeColor="text1"/>
        </w:rPr>
        <w:t>Remove one bead from each bag and record what you get (either BB or BW).  Continue to do this until there are no more beads left in either bag.</w:t>
      </w:r>
    </w:p>
    <w:p w14:paraId="23BD653D" w14:textId="77777777" w:rsidR="006F2E4F" w:rsidRPr="004265E6" w:rsidRDefault="006F2E4F" w:rsidP="004265E6">
      <w:pPr>
        <w:ind w:left="-567"/>
        <w:rPr>
          <w:rFonts w:ascii="Cambria" w:hAnsi="Cambria"/>
          <w:color w:val="000000" w:themeColor="text1"/>
        </w:rPr>
      </w:pPr>
      <w:r w:rsidRPr="004265E6">
        <w:rPr>
          <w:rFonts w:ascii="Cambria" w:hAnsi="Cambria"/>
          <w:color w:val="000000" w:themeColor="text1"/>
        </w:rPr>
        <w:t>Record the proportion of each combination of beads that you pulled from the bags as a percentage, decimal, ratio or fraction.</w:t>
      </w:r>
    </w:p>
    <w:p w14:paraId="3D6F6797" w14:textId="0D92202D" w:rsidR="00703314" w:rsidRPr="004265E6" w:rsidRDefault="006F2E4F" w:rsidP="004265E6">
      <w:pPr>
        <w:ind w:left="-567"/>
        <w:rPr>
          <w:rFonts w:ascii="Cambria" w:hAnsi="Cambria"/>
          <w:color w:val="000000" w:themeColor="text1"/>
        </w:rPr>
      </w:pPr>
      <w:r w:rsidRPr="004265E6">
        <w:rPr>
          <w:rFonts w:ascii="Cambria" w:hAnsi="Cambria"/>
          <w:color w:val="000000" w:themeColor="text1"/>
        </w:rPr>
        <w:t xml:space="preserve">Record your results in </w:t>
      </w:r>
      <w:r w:rsidR="0048006D" w:rsidRPr="004265E6">
        <w:rPr>
          <w:rFonts w:ascii="Cambria" w:hAnsi="Cambria"/>
          <w:color w:val="000000" w:themeColor="text1"/>
        </w:rPr>
        <w:t xml:space="preserve">a </w:t>
      </w:r>
      <w:r w:rsidRPr="004265E6">
        <w:rPr>
          <w:rFonts w:ascii="Cambria" w:hAnsi="Cambria"/>
          <w:color w:val="000000" w:themeColor="text1"/>
        </w:rPr>
        <w:t>class data table and compare your results with those of</w:t>
      </w:r>
      <w:r w:rsidR="00167FF5" w:rsidRPr="004265E6">
        <w:rPr>
          <w:rFonts w:ascii="Cambria" w:hAnsi="Cambria"/>
          <w:color w:val="000000" w:themeColor="text1"/>
        </w:rPr>
        <w:t xml:space="preserve"> everyone else.</w:t>
      </w:r>
      <w:r w:rsidR="00703314" w:rsidRPr="004265E6">
        <w:rPr>
          <w:rFonts w:ascii="Cambria" w:hAnsi="Cambria"/>
          <w:color w:val="000000" w:themeColor="text1"/>
        </w:rPr>
        <w:t xml:space="preserve"> </w:t>
      </w:r>
    </w:p>
    <w:p w14:paraId="6F323C26" w14:textId="4D6FB16E" w:rsidR="00167FF5" w:rsidRPr="004265E6" w:rsidRDefault="00703314" w:rsidP="004265E6">
      <w:pPr>
        <w:ind w:left="-567"/>
        <w:rPr>
          <w:rFonts w:ascii="Cambria" w:hAnsi="Cambria"/>
          <w:color w:val="000000" w:themeColor="text1"/>
        </w:rPr>
      </w:pPr>
      <w:r w:rsidRPr="004265E6">
        <w:rPr>
          <w:rFonts w:ascii="Cambria" w:hAnsi="Cambria"/>
          <w:color w:val="000000" w:themeColor="text1"/>
        </w:rPr>
        <w:t xml:space="preserve">Combine the class data. </w:t>
      </w:r>
      <w:r w:rsidR="00167FF5" w:rsidRPr="004265E6">
        <w:rPr>
          <w:rFonts w:ascii="Cambria" w:hAnsi="Cambria"/>
          <w:color w:val="000000" w:themeColor="text1"/>
        </w:rPr>
        <w:t>What is the probabilit</w:t>
      </w:r>
      <w:r w:rsidRPr="004265E6">
        <w:rPr>
          <w:rFonts w:ascii="Cambria" w:hAnsi="Cambria"/>
          <w:color w:val="000000" w:themeColor="text1"/>
        </w:rPr>
        <w:t>y of getting each of the combinations when you have this kind of parent gene combination?</w:t>
      </w:r>
      <w:r w:rsidR="00167FF5" w:rsidRPr="004265E6">
        <w:rPr>
          <w:rFonts w:ascii="Cambria" w:hAnsi="Cambria"/>
          <w:color w:val="000000" w:themeColor="text1"/>
        </w:rPr>
        <w:t xml:space="preserve"> </w:t>
      </w:r>
      <w:r w:rsidRPr="004265E6">
        <w:rPr>
          <w:rFonts w:ascii="Cambria" w:hAnsi="Cambria"/>
          <w:color w:val="000000" w:themeColor="text1"/>
        </w:rPr>
        <w:t>Will the prawns grow normally or not?</w:t>
      </w:r>
    </w:p>
    <w:p w14:paraId="753A80C7" w14:textId="23378879" w:rsidR="00167FF5" w:rsidRPr="004265E6" w:rsidRDefault="00703314" w:rsidP="004265E6">
      <w:pPr>
        <w:ind w:left="-567"/>
        <w:rPr>
          <w:rFonts w:ascii="Cambria" w:hAnsi="Cambria"/>
          <w:b/>
          <w:color w:val="000000" w:themeColor="text1"/>
          <w:sz w:val="24"/>
          <w:szCs w:val="24"/>
        </w:rPr>
      </w:pPr>
      <w:r w:rsidRPr="004265E6">
        <w:rPr>
          <w:rFonts w:ascii="Cambria" w:hAnsi="Cambria"/>
          <w:b/>
          <w:color w:val="000000" w:themeColor="text1"/>
          <w:sz w:val="24"/>
          <w:szCs w:val="24"/>
        </w:rPr>
        <w:t>First generation backcross</w:t>
      </w:r>
    </w:p>
    <w:p w14:paraId="606B3F9D" w14:textId="2167DA5E" w:rsidR="00167FF5" w:rsidRPr="004265E6" w:rsidRDefault="00167FF5" w:rsidP="004265E6">
      <w:pPr>
        <w:ind w:left="-567"/>
        <w:rPr>
          <w:rFonts w:ascii="Cambria" w:hAnsi="Cambria"/>
          <w:color w:val="000000" w:themeColor="text1"/>
        </w:rPr>
      </w:pPr>
      <w:r w:rsidRPr="004265E6">
        <w:rPr>
          <w:rFonts w:ascii="Cambria" w:hAnsi="Cambria"/>
          <w:color w:val="000000" w:themeColor="text1"/>
        </w:rPr>
        <w:t>This time you are going to cross one of the offspring with one of its parents</w:t>
      </w:r>
      <w:r w:rsidR="008027F8" w:rsidRPr="004265E6">
        <w:rPr>
          <w:rFonts w:ascii="Cambria" w:hAnsi="Cambria"/>
          <w:color w:val="000000" w:themeColor="text1"/>
        </w:rPr>
        <w:t>.</w:t>
      </w:r>
    </w:p>
    <w:p w14:paraId="0D74447A" w14:textId="28310165" w:rsidR="00167FF5" w:rsidRPr="004265E6" w:rsidRDefault="00167FF5" w:rsidP="004265E6">
      <w:pPr>
        <w:ind w:left="-567"/>
        <w:rPr>
          <w:rFonts w:ascii="Cambria" w:hAnsi="Cambria"/>
          <w:color w:val="000000" w:themeColor="text1"/>
        </w:rPr>
      </w:pPr>
      <w:r w:rsidRPr="004265E6">
        <w:rPr>
          <w:rFonts w:ascii="Cambria" w:hAnsi="Cambria"/>
          <w:color w:val="000000" w:themeColor="text1"/>
        </w:rPr>
        <w:t>Place 10 black beads and 10 white beads in each of</w:t>
      </w:r>
      <w:r w:rsidR="008027F8" w:rsidRPr="004265E6">
        <w:rPr>
          <w:rFonts w:ascii="Cambria" w:hAnsi="Cambria"/>
          <w:color w:val="000000" w:themeColor="text1"/>
        </w:rPr>
        <w:t xml:space="preserve"> the</w:t>
      </w:r>
      <w:r w:rsidRPr="004265E6">
        <w:rPr>
          <w:rFonts w:ascii="Cambria" w:hAnsi="Cambria"/>
          <w:color w:val="000000" w:themeColor="text1"/>
        </w:rPr>
        <w:t xml:space="preserve"> two bags.</w:t>
      </w:r>
    </w:p>
    <w:p w14:paraId="4073B903" w14:textId="77777777" w:rsidR="00167FF5" w:rsidRPr="004265E6" w:rsidRDefault="00167FF5" w:rsidP="004265E6">
      <w:pPr>
        <w:ind w:left="-567"/>
        <w:rPr>
          <w:rFonts w:ascii="Cambria" w:hAnsi="Cambria"/>
          <w:color w:val="000000" w:themeColor="text1"/>
        </w:rPr>
      </w:pPr>
      <w:r w:rsidRPr="004265E6">
        <w:rPr>
          <w:rFonts w:ascii="Cambria" w:hAnsi="Cambria"/>
          <w:color w:val="000000" w:themeColor="text1"/>
        </w:rPr>
        <w:t>Remove one bead from each bag and record what you get (either BB, BW or WW).  Continue to do this until there are no more beads left in either bag.</w:t>
      </w:r>
    </w:p>
    <w:p w14:paraId="328D86E0" w14:textId="77777777" w:rsidR="00167FF5" w:rsidRPr="004265E6" w:rsidRDefault="00167FF5" w:rsidP="004265E6">
      <w:pPr>
        <w:ind w:left="-567"/>
        <w:rPr>
          <w:rFonts w:ascii="Cambria" w:hAnsi="Cambria"/>
          <w:color w:val="000000" w:themeColor="text1"/>
        </w:rPr>
      </w:pPr>
      <w:r w:rsidRPr="004265E6">
        <w:rPr>
          <w:rFonts w:ascii="Cambria" w:hAnsi="Cambria"/>
          <w:color w:val="000000" w:themeColor="text1"/>
        </w:rPr>
        <w:lastRenderedPageBreak/>
        <w:t>Record the proportion of each combination of beads that you pulled from the bags as a percentage, decimal, ratio or fraction.</w:t>
      </w:r>
    </w:p>
    <w:p w14:paraId="7A7C1098" w14:textId="5AA0730D" w:rsidR="00167FF5" w:rsidRPr="004265E6" w:rsidRDefault="0048006D" w:rsidP="004265E6">
      <w:pPr>
        <w:ind w:left="-567"/>
        <w:rPr>
          <w:rFonts w:ascii="Cambria" w:hAnsi="Cambria"/>
          <w:color w:val="000000" w:themeColor="text1"/>
        </w:rPr>
      </w:pPr>
      <w:r w:rsidRPr="004265E6">
        <w:rPr>
          <w:rFonts w:ascii="Cambria" w:hAnsi="Cambria"/>
          <w:color w:val="000000" w:themeColor="text1"/>
        </w:rPr>
        <w:t xml:space="preserve">Record your results in a class data table </w:t>
      </w:r>
      <w:r w:rsidR="00167FF5" w:rsidRPr="004265E6">
        <w:rPr>
          <w:rFonts w:ascii="Cambria" w:hAnsi="Cambria"/>
          <w:color w:val="000000" w:themeColor="text1"/>
        </w:rPr>
        <w:t>and compare your results with those of everyone else.</w:t>
      </w:r>
    </w:p>
    <w:p w14:paraId="04959387" w14:textId="77777777" w:rsidR="00167FF5" w:rsidRPr="004265E6" w:rsidRDefault="00167FF5" w:rsidP="004265E6">
      <w:pPr>
        <w:ind w:left="-567"/>
        <w:rPr>
          <w:rFonts w:ascii="Cambria" w:hAnsi="Cambria"/>
          <w:color w:val="000000" w:themeColor="text1"/>
        </w:rPr>
      </w:pPr>
      <w:r w:rsidRPr="004265E6">
        <w:rPr>
          <w:rFonts w:ascii="Cambria" w:hAnsi="Cambria"/>
          <w:color w:val="000000" w:themeColor="text1"/>
        </w:rPr>
        <w:t>What is the probability of getting each of the bead combinations when you have two heterozygous parents.</w:t>
      </w:r>
    </w:p>
    <w:p w14:paraId="159D1715" w14:textId="7B724D47" w:rsidR="008027F8" w:rsidRPr="004265E6" w:rsidRDefault="008027F8" w:rsidP="004265E6">
      <w:pPr>
        <w:ind w:left="-567"/>
        <w:rPr>
          <w:rFonts w:ascii="Cambria" w:hAnsi="Cambria"/>
          <w:color w:val="000000" w:themeColor="text1"/>
        </w:rPr>
      </w:pPr>
      <w:r w:rsidRPr="004265E6">
        <w:rPr>
          <w:rFonts w:ascii="Cambria" w:hAnsi="Cambria"/>
          <w:color w:val="000000" w:themeColor="text1"/>
        </w:rPr>
        <w:t xml:space="preserve">Combine the class data. What is the probability of getting each of the combinations when you have this kind of parent gene combination? Will the prawns grow normally or </w:t>
      </w:r>
      <w:r w:rsidR="004265E6">
        <w:rPr>
          <w:rFonts w:ascii="Cambria" w:hAnsi="Cambria"/>
          <w:color w:val="000000" w:themeColor="text1"/>
        </w:rPr>
        <w:softHyphen/>
      </w:r>
      <w:r w:rsidR="004265E6">
        <w:rPr>
          <w:rFonts w:ascii="Cambria" w:hAnsi="Cambria"/>
          <w:color w:val="000000" w:themeColor="text1"/>
        </w:rPr>
        <w:softHyphen/>
        <w:t>n</w:t>
      </w:r>
      <w:r w:rsidRPr="004265E6">
        <w:rPr>
          <w:rFonts w:ascii="Cambria" w:hAnsi="Cambria"/>
          <w:color w:val="000000" w:themeColor="text1"/>
        </w:rPr>
        <w:t>ot?</w:t>
      </w:r>
    </w:p>
    <w:sectPr w:rsidR="008027F8" w:rsidRPr="004265E6" w:rsidSect="004265E6">
      <w:pgSz w:w="11906" w:h="16838" w:code="9"/>
      <w:pgMar w:top="1006" w:right="2268" w:bottom="1440" w:left="2268"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游ゴシック Light">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 w:name="游明朝">
    <w:charset w:val="80"/>
    <w:family w:val="auto"/>
    <w:pitch w:val="variable"/>
    <w:sig w:usb0="800002E7" w:usb1="2AC7FCFF"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2C6C9A"/>
    <w:multiLevelType w:val="hybridMultilevel"/>
    <w:tmpl w:val="389AD612"/>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360B739C"/>
    <w:multiLevelType w:val="hybridMultilevel"/>
    <w:tmpl w:val="11CC0554"/>
    <w:lvl w:ilvl="0" w:tplc="08090001">
      <w:start w:val="1"/>
      <w:numFmt w:val="bullet"/>
      <w:lvlText w:val=""/>
      <w:lvlJc w:val="left"/>
      <w:pPr>
        <w:ind w:left="-207" w:hanging="360"/>
      </w:pPr>
      <w:rPr>
        <w:rFonts w:ascii="Symbol" w:hAnsi="Symbol" w:hint="default"/>
      </w:rPr>
    </w:lvl>
    <w:lvl w:ilvl="1" w:tplc="08090003" w:tentative="1">
      <w:start w:val="1"/>
      <w:numFmt w:val="bullet"/>
      <w:lvlText w:val="o"/>
      <w:lvlJc w:val="left"/>
      <w:pPr>
        <w:ind w:left="513" w:hanging="360"/>
      </w:pPr>
      <w:rPr>
        <w:rFonts w:ascii="Courier New" w:hAnsi="Courier New" w:cs="Courier New" w:hint="default"/>
      </w:rPr>
    </w:lvl>
    <w:lvl w:ilvl="2" w:tplc="08090005" w:tentative="1">
      <w:start w:val="1"/>
      <w:numFmt w:val="bullet"/>
      <w:lvlText w:val=""/>
      <w:lvlJc w:val="left"/>
      <w:pPr>
        <w:ind w:left="1233" w:hanging="360"/>
      </w:pPr>
      <w:rPr>
        <w:rFonts w:ascii="Wingdings" w:hAnsi="Wingdings" w:hint="default"/>
      </w:rPr>
    </w:lvl>
    <w:lvl w:ilvl="3" w:tplc="08090001" w:tentative="1">
      <w:start w:val="1"/>
      <w:numFmt w:val="bullet"/>
      <w:lvlText w:val=""/>
      <w:lvlJc w:val="left"/>
      <w:pPr>
        <w:ind w:left="1953" w:hanging="360"/>
      </w:pPr>
      <w:rPr>
        <w:rFonts w:ascii="Symbol" w:hAnsi="Symbol" w:hint="default"/>
      </w:rPr>
    </w:lvl>
    <w:lvl w:ilvl="4" w:tplc="08090003" w:tentative="1">
      <w:start w:val="1"/>
      <w:numFmt w:val="bullet"/>
      <w:lvlText w:val="o"/>
      <w:lvlJc w:val="left"/>
      <w:pPr>
        <w:ind w:left="2673" w:hanging="360"/>
      </w:pPr>
      <w:rPr>
        <w:rFonts w:ascii="Courier New" w:hAnsi="Courier New" w:cs="Courier New" w:hint="default"/>
      </w:rPr>
    </w:lvl>
    <w:lvl w:ilvl="5" w:tplc="08090005" w:tentative="1">
      <w:start w:val="1"/>
      <w:numFmt w:val="bullet"/>
      <w:lvlText w:val=""/>
      <w:lvlJc w:val="left"/>
      <w:pPr>
        <w:ind w:left="3393" w:hanging="360"/>
      </w:pPr>
      <w:rPr>
        <w:rFonts w:ascii="Wingdings" w:hAnsi="Wingdings" w:hint="default"/>
      </w:rPr>
    </w:lvl>
    <w:lvl w:ilvl="6" w:tplc="08090001" w:tentative="1">
      <w:start w:val="1"/>
      <w:numFmt w:val="bullet"/>
      <w:lvlText w:val=""/>
      <w:lvlJc w:val="left"/>
      <w:pPr>
        <w:ind w:left="4113" w:hanging="360"/>
      </w:pPr>
      <w:rPr>
        <w:rFonts w:ascii="Symbol" w:hAnsi="Symbol" w:hint="default"/>
      </w:rPr>
    </w:lvl>
    <w:lvl w:ilvl="7" w:tplc="08090003" w:tentative="1">
      <w:start w:val="1"/>
      <w:numFmt w:val="bullet"/>
      <w:lvlText w:val="o"/>
      <w:lvlJc w:val="left"/>
      <w:pPr>
        <w:ind w:left="4833" w:hanging="360"/>
      </w:pPr>
      <w:rPr>
        <w:rFonts w:ascii="Courier New" w:hAnsi="Courier New" w:cs="Courier New" w:hint="default"/>
      </w:rPr>
    </w:lvl>
    <w:lvl w:ilvl="8" w:tplc="08090005" w:tentative="1">
      <w:start w:val="1"/>
      <w:numFmt w:val="bullet"/>
      <w:lvlText w:val=""/>
      <w:lvlJc w:val="left"/>
      <w:pPr>
        <w:ind w:left="5553" w:hanging="360"/>
      </w:pPr>
      <w:rPr>
        <w:rFonts w:ascii="Wingdings" w:hAnsi="Wingdings" w:hint="default"/>
      </w:rPr>
    </w:lvl>
  </w:abstractNum>
  <w:abstractNum w:abstractNumId="2">
    <w:nsid w:val="4BF77DBF"/>
    <w:multiLevelType w:val="hybridMultilevel"/>
    <w:tmpl w:val="AC921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2"/>
  <w:proofState w:spelling="clean" w:grammar="clean"/>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F48"/>
    <w:rsid w:val="00087F48"/>
    <w:rsid w:val="000C16B4"/>
    <w:rsid w:val="00135133"/>
    <w:rsid w:val="00155BD4"/>
    <w:rsid w:val="00167FF5"/>
    <w:rsid w:val="001F40E1"/>
    <w:rsid w:val="00233620"/>
    <w:rsid w:val="004265E6"/>
    <w:rsid w:val="0048006D"/>
    <w:rsid w:val="0051470A"/>
    <w:rsid w:val="00554964"/>
    <w:rsid w:val="005C287F"/>
    <w:rsid w:val="006A0A77"/>
    <w:rsid w:val="006F2E4F"/>
    <w:rsid w:val="00703314"/>
    <w:rsid w:val="00754562"/>
    <w:rsid w:val="008027F8"/>
    <w:rsid w:val="00892C54"/>
    <w:rsid w:val="00CE55FC"/>
    <w:rsid w:val="00F847FF"/>
    <w:rsid w:val="00F958E7"/>
  </w:rsids>
  <m:mathPr>
    <m:mathFont m:val="Cambria Math"/>
    <m:brkBin m:val="before"/>
    <m:brkBinSub m:val="--"/>
    <m:smallFrac m:val="0"/>
    <m:dispDef/>
    <m:lMargin m:val="0"/>
    <m:rMargin m:val="0"/>
    <m:defJc m:val="centerGroup"/>
    <m:wrapIndent m:val="1440"/>
    <m:intLim m:val="subSup"/>
    <m:naryLim m:val="undOvr"/>
  </m:mathPr>
  <w:themeFontLang w:val="en-AU"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3602CE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7F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381</Words>
  <Characters>2174</Characters>
  <Application>Microsoft Macintosh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Ruckert</dc:creator>
  <cp:keywords/>
  <dc:description/>
  <cp:lastModifiedBy>Jacquie Sprott</cp:lastModifiedBy>
  <cp:revision>3</cp:revision>
  <dcterms:created xsi:type="dcterms:W3CDTF">2017-07-28T06:37:00Z</dcterms:created>
  <dcterms:modified xsi:type="dcterms:W3CDTF">2017-08-04T03:53:00Z</dcterms:modified>
</cp:coreProperties>
</file>