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B0087" w14:textId="77777777" w:rsidR="00A204BC" w:rsidRDefault="00A204BC">
      <w:pPr>
        <w:rPr>
          <w:color w:val="354F5E"/>
          <w:sz w:val="32"/>
          <w:szCs w:val="32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116F3397" wp14:editId="721AD99B">
            <wp:extent cx="941912" cy="88775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insideRGB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53" cy="90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FC02" w14:textId="1404C300" w:rsidR="00562BDD" w:rsidRPr="00A204BC" w:rsidRDefault="00A204BC">
      <w:pPr>
        <w:rPr>
          <w:b/>
          <w:color w:val="354F5E"/>
          <w:sz w:val="36"/>
          <w:szCs w:val="36"/>
        </w:rPr>
      </w:pPr>
      <w:r w:rsidRPr="00A204BC">
        <w:rPr>
          <w:b/>
          <w:color w:val="354F5E"/>
          <w:sz w:val="36"/>
          <w:szCs w:val="36"/>
        </w:rPr>
        <w:t>Activity 2: Farming prawns</w:t>
      </w:r>
      <w:r>
        <w:rPr>
          <w:b/>
          <w:color w:val="354F5E"/>
          <w:sz w:val="36"/>
          <w:szCs w:val="36"/>
        </w:rPr>
        <w:br/>
      </w:r>
      <w:r w:rsidR="00223AD0" w:rsidRPr="00A204BC">
        <w:rPr>
          <w:color w:val="354F5E"/>
          <w:sz w:val="32"/>
          <w:szCs w:val="32"/>
        </w:rPr>
        <w:t xml:space="preserve">Feeding </w:t>
      </w:r>
      <w:r>
        <w:rPr>
          <w:color w:val="354F5E"/>
          <w:sz w:val="32"/>
          <w:szCs w:val="32"/>
        </w:rPr>
        <w:t>p</w:t>
      </w:r>
      <w:r w:rsidR="00223AD0" w:rsidRPr="00A204BC">
        <w:rPr>
          <w:color w:val="354F5E"/>
          <w:sz w:val="32"/>
          <w:szCs w:val="32"/>
        </w:rPr>
        <w:t>rogram</w:t>
      </w:r>
    </w:p>
    <w:p w14:paraId="7EFF87B4" w14:textId="77777777" w:rsidR="00223AD0" w:rsidRDefault="00223AD0"/>
    <w:tbl>
      <w:tblPr>
        <w:tblW w:w="8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760"/>
        <w:gridCol w:w="2412"/>
        <w:gridCol w:w="1486"/>
        <w:gridCol w:w="1673"/>
      </w:tblGrid>
      <w:tr w:rsidR="00FF67C3" w:rsidRPr="00223AD0" w14:paraId="6FB90AF1" w14:textId="3A938CDB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C060053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  <w:t>Week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D473469" w14:textId="6ED708D0" w:rsidR="00FF67C3" w:rsidRPr="00FF67C3" w:rsidRDefault="00FF67C3" w:rsidP="00FF67C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  <w:t>Average mass of prawns each week (in grams)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2FB28C31" w14:textId="77777777" w:rsidR="00FF67C3" w:rsidRPr="00FF67C3" w:rsidRDefault="00FF67C3" w:rsidP="00297419">
            <w:pPr>
              <w:spacing w:after="0" w:line="240" w:lineRule="auto"/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  <w:t>Quantity of feed/day per 100 000 prawns (in kilograms)</w:t>
            </w:r>
          </w:p>
        </w:tc>
        <w:tc>
          <w:tcPr>
            <w:tcW w:w="1486" w:type="dxa"/>
          </w:tcPr>
          <w:p w14:paraId="6FAF8DD6" w14:textId="4A7A0FCB" w:rsidR="00FF67C3" w:rsidRPr="00FF67C3" w:rsidRDefault="00FF67C3" w:rsidP="00297419">
            <w:pPr>
              <w:spacing w:after="0" w:line="240" w:lineRule="auto"/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  <w:t xml:space="preserve">Quantity of feed/day in Pond </w:t>
            </w:r>
          </w:p>
        </w:tc>
        <w:tc>
          <w:tcPr>
            <w:tcW w:w="1673" w:type="dxa"/>
          </w:tcPr>
          <w:p w14:paraId="498F7869" w14:textId="6DBE578F" w:rsidR="00FF67C3" w:rsidRPr="00FF67C3" w:rsidRDefault="00FF67C3" w:rsidP="00297419">
            <w:pPr>
              <w:spacing w:after="0" w:line="240" w:lineRule="auto"/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  <w:t>Quantity of feed/week in Pond</w:t>
            </w:r>
          </w:p>
        </w:tc>
      </w:tr>
      <w:tr w:rsidR="00FF67C3" w:rsidRPr="00223AD0" w14:paraId="1F53F817" w14:textId="200B3F98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8E5A2E8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CA772BB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0.03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0EE9184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1.2</w:t>
            </w:r>
          </w:p>
        </w:tc>
        <w:tc>
          <w:tcPr>
            <w:tcW w:w="1486" w:type="dxa"/>
          </w:tcPr>
          <w:p w14:paraId="259E2A5C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6A936FD3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780EC818" w14:textId="3535E80A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3613D9B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485467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0.1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37EC1C84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1.9</w:t>
            </w:r>
          </w:p>
        </w:tc>
        <w:tc>
          <w:tcPr>
            <w:tcW w:w="1486" w:type="dxa"/>
          </w:tcPr>
          <w:p w14:paraId="08025CBD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7013A12B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24E3E22B" w14:textId="3C1AF126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A1F403F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BF090B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0.3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66ECC8E5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3.2</w:t>
            </w:r>
          </w:p>
        </w:tc>
        <w:tc>
          <w:tcPr>
            <w:tcW w:w="1486" w:type="dxa"/>
          </w:tcPr>
          <w:p w14:paraId="397E7317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70A2027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4825C0C4" w14:textId="124569E6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5685174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E09B412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0.42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754DE3B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4.6</w:t>
            </w:r>
          </w:p>
        </w:tc>
        <w:tc>
          <w:tcPr>
            <w:tcW w:w="1486" w:type="dxa"/>
          </w:tcPr>
          <w:p w14:paraId="249FF78F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0BFC47F1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6DC2DFD2" w14:textId="6860A28B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B60FE96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313A31A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0.7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2364D16C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7.0</w:t>
            </w:r>
          </w:p>
        </w:tc>
        <w:tc>
          <w:tcPr>
            <w:tcW w:w="1486" w:type="dxa"/>
          </w:tcPr>
          <w:p w14:paraId="2C516847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5E489EF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054B2B05" w14:textId="230735DC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81165FC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E82678F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1.1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6BCBD22E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9.4</w:t>
            </w:r>
          </w:p>
        </w:tc>
        <w:tc>
          <w:tcPr>
            <w:tcW w:w="1486" w:type="dxa"/>
          </w:tcPr>
          <w:p w14:paraId="6C1C52F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66AA016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bookmarkStart w:id="0" w:name="_GoBack"/>
        <w:bookmarkEnd w:id="0"/>
      </w:tr>
      <w:tr w:rsidR="00FF67C3" w:rsidRPr="00223AD0" w14:paraId="1F7652C1" w14:textId="2303B284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FBE1F7B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BCA822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1.9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12F01585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13.0</w:t>
            </w:r>
          </w:p>
        </w:tc>
        <w:tc>
          <w:tcPr>
            <w:tcW w:w="1486" w:type="dxa"/>
          </w:tcPr>
          <w:p w14:paraId="5ADA48F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5FE4485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2F73B507" w14:textId="53B8425E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9517BE0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609F7F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2.5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277ADCC2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16.3</w:t>
            </w:r>
          </w:p>
        </w:tc>
        <w:tc>
          <w:tcPr>
            <w:tcW w:w="1486" w:type="dxa"/>
          </w:tcPr>
          <w:p w14:paraId="13C44FD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5ED6E74A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12A44108" w14:textId="7573E53C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4F48A04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45F5EF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3.9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49CB2DAE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23.0</w:t>
            </w:r>
          </w:p>
        </w:tc>
        <w:tc>
          <w:tcPr>
            <w:tcW w:w="1486" w:type="dxa"/>
          </w:tcPr>
          <w:p w14:paraId="651CA94F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7A2E2974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34A85C97" w14:textId="57F92E51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25F9B0F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8CC6F67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6</w:t>
            </w:r>
            <w:r>
              <w:rPr>
                <w:rFonts w:eastAsia="Times New Roman" w:cs="Arial"/>
                <w:color w:val="000000"/>
                <w:szCs w:val="22"/>
                <w:lang w:val="en-AU" w:eastAsia="en-AU"/>
              </w:rPr>
              <w:t>.0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05DAC44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31.8</w:t>
            </w:r>
          </w:p>
        </w:tc>
        <w:tc>
          <w:tcPr>
            <w:tcW w:w="1486" w:type="dxa"/>
          </w:tcPr>
          <w:p w14:paraId="4489F23F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0D72B7EA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4FAAA625" w14:textId="0506415C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9F4D84F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11B252C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7.9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096DADA1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37.1</w:t>
            </w:r>
          </w:p>
        </w:tc>
        <w:tc>
          <w:tcPr>
            <w:tcW w:w="1486" w:type="dxa"/>
          </w:tcPr>
          <w:p w14:paraId="7908404A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5C06267C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2EDBA2D8" w14:textId="72FF487F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0B4C8AC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2834DF2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9.5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5252002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39.9</w:t>
            </w:r>
          </w:p>
        </w:tc>
        <w:tc>
          <w:tcPr>
            <w:tcW w:w="1486" w:type="dxa"/>
          </w:tcPr>
          <w:p w14:paraId="62935427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468D2E17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6B9BD402" w14:textId="312E0F3C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B02FC6E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C9AD821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11.8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5B6277D4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46.0</w:t>
            </w:r>
          </w:p>
        </w:tc>
        <w:tc>
          <w:tcPr>
            <w:tcW w:w="1486" w:type="dxa"/>
          </w:tcPr>
          <w:p w14:paraId="13611DF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4F0B3355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5B16A8B5" w14:textId="7BBD291B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4214251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AFA055B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14.2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04AC2511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51.1</w:t>
            </w:r>
          </w:p>
        </w:tc>
        <w:tc>
          <w:tcPr>
            <w:tcW w:w="1486" w:type="dxa"/>
          </w:tcPr>
          <w:p w14:paraId="42512B93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22DED9DC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70B48AEC" w14:textId="5A5899DF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F53160D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181B297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16.2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67ACF15E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53.5</w:t>
            </w:r>
          </w:p>
        </w:tc>
        <w:tc>
          <w:tcPr>
            <w:tcW w:w="1486" w:type="dxa"/>
          </w:tcPr>
          <w:p w14:paraId="3953A8AB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1413EEC2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4FD6F7CC" w14:textId="5BBB4DC9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9427AFD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675347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18.5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396AC36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55.5</w:t>
            </w:r>
          </w:p>
        </w:tc>
        <w:tc>
          <w:tcPr>
            <w:tcW w:w="1486" w:type="dxa"/>
          </w:tcPr>
          <w:p w14:paraId="4A827B6E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3BA3F289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3AE9E753" w14:textId="1B9C356F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4ED1B7D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7443DBD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20.8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30013F6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58.2</w:t>
            </w:r>
          </w:p>
        </w:tc>
        <w:tc>
          <w:tcPr>
            <w:tcW w:w="1486" w:type="dxa"/>
          </w:tcPr>
          <w:p w14:paraId="6862AD4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52BA97A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788B031A" w14:textId="5B57A6B8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A5C28A1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C8F7B4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23.2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27796E59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60.3</w:t>
            </w:r>
          </w:p>
        </w:tc>
        <w:tc>
          <w:tcPr>
            <w:tcW w:w="1486" w:type="dxa"/>
          </w:tcPr>
          <w:p w14:paraId="4EE1D3E1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4CA3D9A1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404D47DC" w14:textId="44E0C7D6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802F42F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19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45E6CBD" w14:textId="77777777" w:rsidR="00FF67C3" w:rsidRPr="00223AD0" w:rsidRDefault="00FF67C3" w:rsidP="003A4CB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26</w:t>
            </w:r>
            <w:r>
              <w:rPr>
                <w:rFonts w:eastAsia="Times New Roman" w:cs="Arial"/>
                <w:color w:val="000000"/>
                <w:szCs w:val="22"/>
                <w:lang w:val="en-AU" w:eastAsia="en-AU"/>
              </w:rPr>
              <w:t>.0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657E7B4E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62.4</w:t>
            </w:r>
          </w:p>
        </w:tc>
        <w:tc>
          <w:tcPr>
            <w:tcW w:w="1486" w:type="dxa"/>
          </w:tcPr>
          <w:p w14:paraId="7BCE5EBC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7E5F281E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38A8DBA1" w14:textId="2392FCC3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FCAABAB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20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D28BCC6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28.9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2EDEE94C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63.6</w:t>
            </w:r>
          </w:p>
        </w:tc>
        <w:tc>
          <w:tcPr>
            <w:tcW w:w="1486" w:type="dxa"/>
          </w:tcPr>
          <w:p w14:paraId="44FFCD3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58F7940A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4A04E502" w14:textId="2CF71D40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0FE9338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21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1629C1F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32.1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3F0BFD65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64.2</w:t>
            </w:r>
          </w:p>
        </w:tc>
        <w:tc>
          <w:tcPr>
            <w:tcW w:w="1486" w:type="dxa"/>
          </w:tcPr>
          <w:p w14:paraId="13C2F127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1F29DD05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05E37653" w14:textId="2410C835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8D25073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22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76513A1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35.3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7BAF0F1B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65.3</w:t>
            </w:r>
          </w:p>
        </w:tc>
        <w:tc>
          <w:tcPr>
            <w:tcW w:w="1486" w:type="dxa"/>
          </w:tcPr>
          <w:p w14:paraId="736E81DB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32DD665B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2374058D" w14:textId="72AC8760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23EF6D8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23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49061C8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36.2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72042107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67.0</w:t>
            </w:r>
          </w:p>
        </w:tc>
        <w:tc>
          <w:tcPr>
            <w:tcW w:w="1486" w:type="dxa"/>
          </w:tcPr>
          <w:p w14:paraId="3D8D63E5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5FD2514E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5179502B" w14:textId="2285F8AD" w:rsidTr="0061246A">
        <w:trPr>
          <w:trHeight w:val="300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505BD60" w14:textId="77777777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i/>
                <w:color w:val="000000"/>
                <w:szCs w:val="22"/>
                <w:lang w:val="en-AU" w:eastAsia="en-AU"/>
              </w:rPr>
              <w:t>24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83EECD5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37.5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611082DD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  <w:r w:rsidRPr="00223AD0">
              <w:rPr>
                <w:rFonts w:eastAsia="Times New Roman" w:cs="Arial"/>
                <w:color w:val="000000"/>
                <w:szCs w:val="22"/>
                <w:lang w:val="en-AU" w:eastAsia="en-AU"/>
              </w:rPr>
              <w:t>69.4</w:t>
            </w:r>
          </w:p>
        </w:tc>
        <w:tc>
          <w:tcPr>
            <w:tcW w:w="1486" w:type="dxa"/>
          </w:tcPr>
          <w:p w14:paraId="0EE5DBFF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  <w:tc>
          <w:tcPr>
            <w:tcW w:w="1673" w:type="dxa"/>
          </w:tcPr>
          <w:p w14:paraId="08A1C87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0DD6F511" w14:textId="77777777" w:rsidTr="0012402B">
        <w:trPr>
          <w:trHeight w:val="300"/>
        </w:trPr>
        <w:tc>
          <w:tcPr>
            <w:tcW w:w="6735" w:type="dxa"/>
            <w:gridSpan w:val="4"/>
            <w:shd w:val="clear" w:color="auto" w:fill="auto"/>
            <w:noWrap/>
            <w:vAlign w:val="bottom"/>
          </w:tcPr>
          <w:p w14:paraId="235632F7" w14:textId="56C7D55D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  <w:t>Total amount of feed over 24 weeks</w:t>
            </w:r>
          </w:p>
        </w:tc>
        <w:tc>
          <w:tcPr>
            <w:tcW w:w="1673" w:type="dxa"/>
          </w:tcPr>
          <w:p w14:paraId="3CEDE780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  <w:tr w:rsidR="00FF67C3" w:rsidRPr="00223AD0" w14:paraId="3241E2BC" w14:textId="77777777" w:rsidTr="007A48F9">
        <w:trPr>
          <w:trHeight w:val="300"/>
        </w:trPr>
        <w:tc>
          <w:tcPr>
            <w:tcW w:w="6735" w:type="dxa"/>
            <w:gridSpan w:val="4"/>
            <w:shd w:val="clear" w:color="auto" w:fill="auto"/>
            <w:noWrap/>
            <w:vAlign w:val="bottom"/>
          </w:tcPr>
          <w:p w14:paraId="2B8FBBB3" w14:textId="4B514081" w:rsidR="00FF67C3" w:rsidRPr="00FF67C3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</w:pPr>
            <w:r w:rsidRPr="00FF67C3">
              <w:rPr>
                <w:rFonts w:eastAsia="Times New Roman" w:cs="Arial"/>
                <w:b/>
                <w:color w:val="000000"/>
                <w:szCs w:val="22"/>
                <w:lang w:val="en-AU" w:eastAsia="en-AU"/>
              </w:rPr>
              <w:t>Food Conversion Ratio (FCR)</w:t>
            </w:r>
          </w:p>
        </w:tc>
        <w:tc>
          <w:tcPr>
            <w:tcW w:w="1673" w:type="dxa"/>
          </w:tcPr>
          <w:p w14:paraId="44209D5D" w14:textId="77777777" w:rsidR="00FF67C3" w:rsidRPr="00223AD0" w:rsidRDefault="00FF67C3" w:rsidP="0029741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AU" w:eastAsia="en-AU"/>
              </w:rPr>
            </w:pPr>
          </w:p>
        </w:tc>
      </w:tr>
    </w:tbl>
    <w:p w14:paraId="36057370" w14:textId="77777777" w:rsidR="00223AD0" w:rsidRDefault="00223AD0"/>
    <w:sectPr w:rsidR="00223AD0" w:rsidSect="00A204BC">
      <w:pgSz w:w="11900" w:h="16840"/>
      <w:pgMar w:top="53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D0"/>
    <w:rsid w:val="00223AD0"/>
    <w:rsid w:val="00336031"/>
    <w:rsid w:val="003A4CB7"/>
    <w:rsid w:val="00562BDD"/>
    <w:rsid w:val="0061246A"/>
    <w:rsid w:val="00A204BC"/>
    <w:rsid w:val="00B65E91"/>
    <w:rsid w:val="00FF67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9DD7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223AD0"/>
    <w:pPr>
      <w:spacing w:after="120" w:line="312" w:lineRule="auto"/>
    </w:pPr>
    <w:rPr>
      <w:rFonts w:eastAsiaTheme="minorHAnsi"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Macintosh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AAMT</dc:creator>
  <cp:keywords/>
  <dc:description/>
  <cp:lastModifiedBy>Jacquie Sprott</cp:lastModifiedBy>
  <cp:revision>3</cp:revision>
  <dcterms:created xsi:type="dcterms:W3CDTF">2017-07-26T06:01:00Z</dcterms:created>
  <dcterms:modified xsi:type="dcterms:W3CDTF">2017-08-04T05:20:00Z</dcterms:modified>
</cp:coreProperties>
</file>